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ED" w:rsidRPr="000365E5" w:rsidRDefault="00511052" w:rsidP="004E1AED">
      <w:pPr>
        <w:pStyle w:val="Title"/>
        <w:rPr>
          <w:rFonts w:ascii="Calibri" w:hAnsi="Calibri"/>
        </w:rPr>
      </w:pPr>
      <w:r>
        <w:rPr>
          <w:rFonts w:ascii="Calibri" w:hAnsi="Calibri"/>
          <w:noProof/>
          <w:lang w:eastAsia="en-US"/>
        </w:rPr>
        <w:t xml:space="preserve"> </w:t>
      </w:r>
      <w:r w:rsidR="00EE600B" w:rsidRPr="000365E5">
        <w:rPr>
          <w:rFonts w:ascii="Calibri" w:hAnsi="Calibri"/>
        </w:rPr>
        <w:t>PS Training REsources</w:t>
      </w:r>
      <w:r>
        <w:rPr>
          <w:rFonts w:ascii="Calibri" w:hAnsi="Calibri"/>
        </w:rPr>
        <w:t xml:space="preserve"> </w:t>
      </w:r>
      <w:r>
        <w:rPr>
          <w:rFonts w:ascii="Calibri" w:hAnsi="Calibri"/>
          <w:noProof/>
          <w:lang w:eastAsia="en-US"/>
        </w:rPr>
        <w:drawing>
          <wp:inline distT="0" distB="0" distL="0" distR="0" wp14:anchorId="5E649C99" wp14:editId="54D8731F">
            <wp:extent cx="1028700" cy="2725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rt 2 just the dar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081" cy="28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DF6" w:rsidRPr="000365E5" w:rsidRDefault="00725C99">
      <w:pPr>
        <w:pStyle w:val="Heading1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Pepperdine Training Video</w:t>
      </w:r>
      <w:r w:rsidR="00D204BC">
        <w:rPr>
          <w:rFonts w:ascii="Calibri" w:hAnsi="Calibri"/>
          <w:b/>
          <w:sz w:val="32"/>
          <w:szCs w:val="32"/>
        </w:rPr>
        <w:t>s</w:t>
      </w:r>
      <w:bookmarkStart w:id="0" w:name="_GoBack"/>
      <w:bookmarkEnd w:id="0"/>
      <w:r>
        <w:rPr>
          <w:rFonts w:ascii="Calibri" w:hAnsi="Calibri"/>
          <w:b/>
          <w:sz w:val="32"/>
          <w:szCs w:val="32"/>
        </w:rPr>
        <w:t xml:space="preserve"> – UMS data substitutions</w:t>
      </w:r>
    </w:p>
    <w:p w:rsidR="00076153" w:rsidRDefault="00725C99" w:rsidP="00725C99">
      <w:pPr>
        <w:pStyle w:val="NormalWeb"/>
        <w:shd w:val="clear" w:color="auto" w:fill="FFFFFF"/>
        <w:spacing w:before="150" w:beforeAutospacing="0" w:after="0" w:afterAutospacing="0"/>
        <w:rPr>
          <w:rFonts w:asciiTheme="majorHAnsi" w:hAnsiTheme="majorHAnsi" w:cs="Arial"/>
          <w:color w:val="181818" w:themeColor="background2" w:themeShade="1A"/>
          <w:sz w:val="22"/>
          <w:szCs w:val="22"/>
        </w:rPr>
      </w:pPr>
      <w:r w:rsidRPr="00725C99">
        <w:rPr>
          <w:rFonts w:asciiTheme="majorHAnsi" w:hAnsiTheme="majorHAnsi" w:cs="Arial"/>
          <w:color w:val="181818" w:themeColor="background2" w:themeShade="1A"/>
          <w:sz w:val="22"/>
          <w:szCs w:val="22"/>
        </w:rPr>
        <w:t>Pepperdine University has a very comprehensive set of training videos for beginner PS Query users.  The DARTS team has created queries substituting Campus Solutions data which you can use to follow along.</w:t>
      </w:r>
    </w:p>
    <w:p w:rsidR="00076153" w:rsidRPr="00076153" w:rsidRDefault="00076153" w:rsidP="00725C99">
      <w:pPr>
        <w:pStyle w:val="NormalWeb"/>
        <w:shd w:val="clear" w:color="auto" w:fill="FFFFFF"/>
        <w:spacing w:before="150" w:beforeAutospacing="0" w:after="0" w:afterAutospacing="0"/>
        <w:rPr>
          <w:rFonts w:asciiTheme="minorHAnsi" w:hAnsiTheme="minorHAnsi" w:cs="Arial"/>
          <w:color w:val="181818" w:themeColor="background2" w:themeShade="1A"/>
          <w:sz w:val="22"/>
          <w:szCs w:val="22"/>
        </w:rPr>
      </w:pPr>
      <w:r w:rsidRPr="00076153">
        <w:rPr>
          <w:rFonts w:asciiTheme="minorHAnsi" w:hAnsiTheme="minorHAnsi" w:cs="Arial"/>
          <w:color w:val="181818" w:themeColor="background2" w:themeShade="1A"/>
          <w:sz w:val="22"/>
          <w:szCs w:val="22"/>
        </w:rPr>
        <w:t>Things to keep in mind:</w:t>
      </w:r>
    </w:p>
    <w:p w:rsidR="00076153" w:rsidRPr="00076153" w:rsidRDefault="00076153" w:rsidP="00076153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US"/>
        </w:rPr>
      </w:pPr>
      <w:r w:rsidRPr="00076153">
        <w:rPr>
          <w:rFonts w:eastAsia="Times New Roman" w:cs="Arial"/>
          <w:color w:val="333333"/>
          <w:lang w:eastAsia="en-US"/>
        </w:rPr>
        <w:t>If you do not have 2 screens with your computer, consider running the videos on another device so that you can follow along on your computer.</w:t>
      </w:r>
    </w:p>
    <w:p w:rsidR="00076153" w:rsidRPr="00076153" w:rsidRDefault="00076153" w:rsidP="00076153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US"/>
        </w:rPr>
      </w:pPr>
      <w:r w:rsidRPr="00076153">
        <w:rPr>
          <w:rFonts w:eastAsia="Times New Roman" w:cs="Arial"/>
          <w:color w:val="333333"/>
          <w:lang w:eastAsia="en-US"/>
        </w:rPr>
        <w:t>Be aware that our queries may run a bit slower, or that the instructor may go too quickly.  Pause the videos as needed in order to keep up.</w:t>
      </w:r>
    </w:p>
    <w:p w:rsidR="00B4580F" w:rsidRPr="00B4580F" w:rsidRDefault="00B4580F" w:rsidP="00B4580F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color w:val="333333"/>
        </w:rPr>
      </w:pPr>
      <w:r w:rsidRPr="00076153">
        <w:rPr>
          <w:rFonts w:cs="Arial"/>
          <w:color w:val="181818" w:themeColor="background2" w:themeShade="1A"/>
        </w:rPr>
        <w:t>Query use begins in Query Manager Fundamentals – 2</w:t>
      </w:r>
      <w:r w:rsidRPr="00076153">
        <w:rPr>
          <w:rFonts w:cs="Arial"/>
          <w:color w:val="000000"/>
        </w:rPr>
        <w:t xml:space="preserve">.  </w:t>
      </w:r>
      <w:r w:rsidRPr="00076153">
        <w:rPr>
          <w:rFonts w:cs="Arial"/>
          <w:color w:val="000000"/>
        </w:rPr>
        <w:t>When you open Query Manager, you will not see a list of favorites as shown in the</w:t>
      </w:r>
      <w:r w:rsidRPr="00B4580F">
        <w:rPr>
          <w:rFonts w:asciiTheme="majorHAnsi" w:hAnsiTheme="majorHAnsi" w:cs="Arial"/>
          <w:color w:val="000000"/>
        </w:rPr>
        <w:t xml:space="preserve"> video. Search for UMS_DTS_PU_SAMPLE1 in the Search By field and click "search." Use this </w:t>
      </w:r>
      <w:r w:rsidRPr="00B4580F">
        <w:rPr>
          <w:rStyle w:val="Strong"/>
          <w:rFonts w:asciiTheme="majorHAnsi" w:hAnsiTheme="majorHAnsi" w:cs="Arial"/>
          <w:i/>
          <w:iCs/>
          <w:color w:val="0673A5" w:themeColor="text2" w:themeShade="BF"/>
        </w:rPr>
        <w:t>instead</w:t>
      </w:r>
      <w:r w:rsidRPr="00B4580F">
        <w:rPr>
          <w:rStyle w:val="Emphasis"/>
          <w:rFonts w:asciiTheme="majorHAnsi" w:hAnsiTheme="majorHAnsi" w:cs="Arial"/>
          <w:color w:val="0673A5" w:themeColor="text2" w:themeShade="BF"/>
        </w:rPr>
        <w:t> </w:t>
      </w:r>
      <w:r w:rsidRPr="00B4580F">
        <w:rPr>
          <w:rFonts w:asciiTheme="majorHAnsi" w:hAnsiTheme="majorHAnsi" w:cs="Arial"/>
          <w:color w:val="000000"/>
        </w:rPr>
        <w:t>of LENS_SIMPLE_QUERY_EXAMPLE.  </w:t>
      </w:r>
      <w:r w:rsidRPr="00B4580F">
        <w:rPr>
          <w:rStyle w:val="Strong"/>
          <w:rFonts w:asciiTheme="majorHAnsi" w:hAnsiTheme="majorHAnsi" w:cs="Arial"/>
          <w:color w:val="0673A5" w:themeColor="text2" w:themeShade="BF"/>
        </w:rPr>
        <w:t>Immediately "Save as" a private query for yourself.</w:t>
      </w:r>
      <w:r w:rsidRPr="00B4580F">
        <w:rPr>
          <w:rFonts w:asciiTheme="majorHAnsi" w:hAnsiTheme="majorHAnsi" w:cs="Arial"/>
          <w:color w:val="0673A5" w:themeColor="text2" w:themeShade="BF"/>
        </w:rPr>
        <w:t> </w:t>
      </w:r>
      <w:r w:rsidRPr="00B4580F">
        <w:rPr>
          <w:rFonts w:asciiTheme="majorHAnsi" w:hAnsiTheme="majorHAnsi" w:cs="Arial"/>
          <w:color w:val="000000"/>
        </w:rPr>
        <w:t>The video will take you through these steps. Save and continue to use your own query as you progress through the following sessions.</w:t>
      </w:r>
    </w:p>
    <w:p w:rsidR="00725C99" w:rsidRPr="00725C99" w:rsidRDefault="00725C99" w:rsidP="00725C9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color w:val="333333"/>
        </w:rPr>
      </w:pPr>
      <w:hyperlink r:id="rId12" w:history="1">
        <w:r w:rsidRPr="00725C99">
          <w:rPr>
            <w:rStyle w:val="Hyperlink"/>
            <w:rFonts w:asciiTheme="majorHAnsi" w:hAnsiTheme="majorHAnsi" w:cs="Arial"/>
            <w:color w:val="3572B0"/>
          </w:rPr>
          <w:t>Query Basics</w:t>
        </w:r>
      </w:hyperlink>
    </w:p>
    <w:p w:rsidR="00725C99" w:rsidRPr="00725C99" w:rsidRDefault="00725C99" w:rsidP="00725C9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color w:val="333333"/>
        </w:rPr>
      </w:pPr>
      <w:hyperlink r:id="rId13" w:history="1">
        <w:r w:rsidRPr="00725C99">
          <w:rPr>
            <w:rStyle w:val="Hyperlink"/>
            <w:rFonts w:asciiTheme="majorHAnsi" w:hAnsiTheme="majorHAnsi" w:cs="Arial"/>
            <w:color w:val="3572B0"/>
          </w:rPr>
          <w:t>Using Query Manager</w:t>
        </w:r>
      </w:hyperlink>
      <w:r w:rsidRPr="00725C99">
        <w:rPr>
          <w:rFonts w:asciiTheme="majorHAnsi" w:hAnsiTheme="majorHAnsi" w:cs="Arial"/>
          <w:color w:val="000000"/>
        </w:rPr>
        <w:t> - Query Manager Fundamentals - Session 1</w:t>
      </w:r>
    </w:p>
    <w:p w:rsidR="00B4580F" w:rsidRPr="00F97356" w:rsidRDefault="00725C99" w:rsidP="00F97356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color w:val="333333"/>
        </w:rPr>
      </w:pPr>
      <w:hyperlink r:id="rId14" w:history="1">
        <w:r w:rsidRPr="00B4580F">
          <w:rPr>
            <w:rStyle w:val="Hyperlink"/>
            <w:rFonts w:asciiTheme="majorHAnsi" w:hAnsiTheme="majorHAnsi" w:cs="Arial"/>
            <w:color w:val="3572B0"/>
          </w:rPr>
          <w:t>Edit or Expand Existing Query</w:t>
        </w:r>
      </w:hyperlink>
      <w:r w:rsidRPr="00B4580F">
        <w:rPr>
          <w:rFonts w:asciiTheme="majorHAnsi" w:hAnsiTheme="majorHAnsi" w:cs="Arial"/>
          <w:color w:val="000000"/>
        </w:rPr>
        <w:t xml:space="preserve"> - Query Manager Fundamentals - 2 </w:t>
      </w:r>
      <w:r w:rsidR="00F97356">
        <w:rPr>
          <w:rFonts w:asciiTheme="majorHAnsi" w:hAnsiTheme="majorHAnsi" w:cs="Arial"/>
          <w:color w:val="000000"/>
        </w:rPr>
        <w:t xml:space="preserve">- </w:t>
      </w:r>
      <w:r w:rsidR="00F97356" w:rsidRPr="00B4580F">
        <w:rPr>
          <w:rFonts w:asciiTheme="majorHAnsi" w:hAnsiTheme="majorHAnsi" w:cs="Arial"/>
          <w:color w:val="000000"/>
        </w:rPr>
        <w:t>If starting her</w:t>
      </w:r>
      <w:r w:rsidR="00F97356">
        <w:rPr>
          <w:rFonts w:asciiTheme="majorHAnsi" w:hAnsiTheme="majorHAnsi" w:cs="Arial"/>
          <w:color w:val="000000"/>
        </w:rPr>
        <w:t>e, search for UMS_DTS_PU_SAMPLE1</w:t>
      </w:r>
    </w:p>
    <w:p w:rsidR="00725C99" w:rsidRPr="00B4580F" w:rsidRDefault="00725C99" w:rsidP="00342507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color w:val="333333"/>
        </w:rPr>
      </w:pPr>
      <w:hyperlink r:id="rId15" w:history="1">
        <w:r w:rsidRPr="00B4580F">
          <w:rPr>
            <w:rStyle w:val="Hyperlink"/>
            <w:rFonts w:asciiTheme="majorHAnsi" w:hAnsiTheme="majorHAnsi" w:cs="Arial"/>
            <w:color w:val="3572B0"/>
          </w:rPr>
          <w:t>Criteria, Sort Order &amp; Headings</w:t>
        </w:r>
      </w:hyperlink>
      <w:r w:rsidRPr="00B4580F">
        <w:rPr>
          <w:rFonts w:asciiTheme="majorHAnsi" w:hAnsiTheme="majorHAnsi" w:cs="Arial"/>
          <w:color w:val="333333"/>
        </w:rPr>
        <w:t> - </w:t>
      </w:r>
      <w:r w:rsidRPr="00B4580F">
        <w:rPr>
          <w:rFonts w:asciiTheme="majorHAnsi" w:hAnsiTheme="majorHAnsi" w:cs="Arial"/>
          <w:color w:val="000000"/>
        </w:rPr>
        <w:t>Query Manager Fundamentals - Session 3 - If starting here, search for UMS_DTS_PU_SAMPLE2</w:t>
      </w:r>
    </w:p>
    <w:p w:rsidR="00725C99" w:rsidRPr="00725C99" w:rsidRDefault="00725C99" w:rsidP="00725C99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color w:val="333333"/>
        </w:rPr>
      </w:pPr>
      <w:hyperlink r:id="rId16" w:history="1">
        <w:r w:rsidRPr="00725C99">
          <w:rPr>
            <w:rStyle w:val="Hyperlink"/>
            <w:rFonts w:asciiTheme="majorHAnsi" w:hAnsiTheme="majorHAnsi" w:cs="Arial"/>
            <w:color w:val="3572B0"/>
          </w:rPr>
          <w:t>Using Criteria</w:t>
        </w:r>
      </w:hyperlink>
      <w:r w:rsidRPr="00725C99">
        <w:rPr>
          <w:rFonts w:asciiTheme="majorHAnsi" w:hAnsiTheme="majorHAnsi" w:cs="Arial"/>
          <w:color w:val="000000"/>
        </w:rPr>
        <w:t> - Query Manager Fundamentals - Session 4 - If starting here, search for UMS_DTS_PU_SAMPLE3</w:t>
      </w:r>
    </w:p>
    <w:p w:rsidR="00725C99" w:rsidRPr="00F97356" w:rsidRDefault="00725C99" w:rsidP="00F97356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color w:val="333333"/>
        </w:rPr>
      </w:pPr>
      <w:hyperlink r:id="rId17" w:history="1">
        <w:r w:rsidRPr="00725C99">
          <w:rPr>
            <w:rStyle w:val="Hyperlink"/>
            <w:rFonts w:asciiTheme="majorHAnsi" w:hAnsiTheme="majorHAnsi" w:cs="Arial"/>
            <w:color w:val="3572B0"/>
          </w:rPr>
          <w:t>Runtime Prompts</w:t>
        </w:r>
      </w:hyperlink>
      <w:r w:rsidRPr="00725C99">
        <w:rPr>
          <w:rFonts w:asciiTheme="majorHAnsi" w:hAnsiTheme="majorHAnsi" w:cs="Arial"/>
          <w:color w:val="000000"/>
        </w:rPr>
        <w:t>  - Query Manager Fundamentals - Session 5 - If starting here, search for UMS_DTS_PU_SAMPLE4</w:t>
      </w:r>
    </w:p>
    <w:p w:rsidR="00725C99" w:rsidRPr="00725C99" w:rsidRDefault="00725C99" w:rsidP="00BB75C7">
      <w:pPr>
        <w:pStyle w:val="NormalWeb"/>
        <w:shd w:val="clear" w:color="auto" w:fill="FFFFFF"/>
        <w:spacing w:before="150" w:beforeAutospacing="0" w:after="0" w:afterAutospacing="0"/>
        <w:rPr>
          <w:rFonts w:asciiTheme="majorHAnsi" w:hAnsiTheme="majorHAnsi" w:cs="Arial"/>
          <w:color w:val="181818" w:themeColor="background2" w:themeShade="1A"/>
          <w:sz w:val="22"/>
          <w:szCs w:val="22"/>
        </w:rPr>
      </w:pPr>
      <w:r w:rsidRPr="00725C99">
        <w:rPr>
          <w:rFonts w:asciiTheme="majorHAnsi" w:hAnsiTheme="majorHAnsi" w:cs="Arial"/>
          <w:color w:val="181818" w:themeColor="background2" w:themeShade="1A"/>
          <w:sz w:val="22"/>
          <w:szCs w:val="22"/>
        </w:rPr>
        <w:t>The first four videos have only a few minor substitutions:</w:t>
      </w:r>
    </w:p>
    <w:p w:rsidR="00725C99" w:rsidRDefault="00725C99" w:rsidP="00725C99">
      <w:pPr>
        <w:pStyle w:val="NormalWeb"/>
        <w:numPr>
          <w:ilvl w:val="0"/>
          <w:numId w:val="20"/>
        </w:numPr>
        <w:shd w:val="clear" w:color="auto" w:fill="FFFFFF"/>
        <w:spacing w:before="150" w:beforeAutospacing="0" w:after="0" w:afterAutospacing="0"/>
        <w:rPr>
          <w:rFonts w:asciiTheme="majorHAnsi" w:hAnsiTheme="majorHAnsi" w:cs="Arial"/>
          <w:color w:val="000000"/>
          <w:sz w:val="22"/>
          <w:szCs w:val="22"/>
        </w:rPr>
      </w:pPr>
      <w:r w:rsidRPr="00725C99">
        <w:rPr>
          <w:rFonts w:asciiTheme="majorHAnsi" w:hAnsiTheme="majorHAnsi" w:cs="Arial"/>
          <w:color w:val="181818" w:themeColor="background2" w:themeShade="1A"/>
          <w:sz w:val="22"/>
          <w:szCs w:val="22"/>
        </w:rPr>
        <w:t xml:space="preserve">The main record we will use is </w:t>
      </w:r>
      <w:r w:rsidRPr="00725C99">
        <w:rPr>
          <w:rFonts w:asciiTheme="majorHAnsi" w:hAnsiTheme="majorHAnsi" w:cs="Arial"/>
          <w:color w:val="000000"/>
          <w:sz w:val="22"/>
          <w:szCs w:val="22"/>
        </w:rPr>
        <w:t>UM_STUD_CENS_VW - Student Reporting Extract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.  </w:t>
      </w:r>
      <w:r w:rsidRPr="00725C99">
        <w:rPr>
          <w:rFonts w:asciiTheme="majorHAnsi" w:hAnsiTheme="majorHAnsi" w:cs="Arial"/>
          <w:color w:val="000000"/>
          <w:sz w:val="22"/>
          <w:szCs w:val="22"/>
        </w:rPr>
        <w:t xml:space="preserve">This will show in place of the record PERSONAL_DATA - EE that the videos use when you are in the Query tab </w:t>
      </w:r>
      <w:r>
        <w:rPr>
          <w:rFonts w:asciiTheme="majorHAnsi" w:hAnsiTheme="majorHAnsi" w:cs="Arial"/>
          <w:color w:val="000000"/>
          <w:sz w:val="22"/>
          <w:szCs w:val="22"/>
        </w:rPr>
        <w:t>or</w:t>
      </w:r>
      <w:r w:rsidRPr="00725C99">
        <w:rPr>
          <w:rFonts w:asciiTheme="majorHAnsi" w:hAnsiTheme="majorHAnsi" w:cs="Arial"/>
          <w:color w:val="000000"/>
          <w:sz w:val="22"/>
          <w:szCs w:val="22"/>
        </w:rPr>
        <w:t xml:space="preserve"> the View SQL tab. You will understand this more clearly as you progress through the videos.</w:t>
      </w:r>
    </w:p>
    <w:p w:rsidR="00725C99" w:rsidRPr="00725C99" w:rsidRDefault="00725C99" w:rsidP="00725C99">
      <w:pPr>
        <w:pStyle w:val="NormalWeb"/>
        <w:numPr>
          <w:ilvl w:val="0"/>
          <w:numId w:val="20"/>
        </w:numPr>
        <w:shd w:val="clear" w:color="auto" w:fill="FFFFFF"/>
        <w:spacing w:before="150" w:beforeAutospacing="0" w:after="0" w:afterAutospacing="0"/>
        <w:rPr>
          <w:rFonts w:asciiTheme="majorHAnsi" w:hAnsiTheme="majorHAnsi" w:cs="Arial"/>
          <w:color w:val="181818" w:themeColor="background2" w:themeShade="1A"/>
          <w:sz w:val="22"/>
          <w:szCs w:val="22"/>
        </w:rPr>
      </w:pPr>
      <w:r w:rsidRPr="00725C99">
        <w:rPr>
          <w:rFonts w:asciiTheme="majorHAnsi" w:hAnsiTheme="majorHAnsi" w:cs="Arial"/>
          <w:color w:val="333333"/>
          <w:sz w:val="22"/>
          <w:szCs w:val="22"/>
        </w:rPr>
        <w:t xml:space="preserve">The PU videos are using employee data.  Our samples use CSRPT data (Campus Solutions Reporting database) which is student data.  Since </w:t>
      </w:r>
      <w:r>
        <w:rPr>
          <w:rFonts w:asciiTheme="majorHAnsi" w:hAnsiTheme="majorHAnsi" w:cs="Arial"/>
          <w:color w:val="333333"/>
          <w:sz w:val="22"/>
          <w:szCs w:val="22"/>
        </w:rPr>
        <w:t>ours</w:t>
      </w:r>
      <w:r w:rsidRPr="00725C99">
        <w:rPr>
          <w:rFonts w:asciiTheme="majorHAnsi" w:hAnsiTheme="majorHAnsi" w:cs="Arial"/>
          <w:color w:val="333333"/>
          <w:sz w:val="22"/>
          <w:szCs w:val="22"/>
        </w:rPr>
        <w:t xml:space="preserve"> is a much larger data source, the queries have been limited by adding a criteria for "</w:t>
      </w:r>
      <w:hyperlink r:id="rId18" w:anchor="UMSReportingTerminology-Term" w:history="1">
        <w:r w:rsidRPr="00725C99">
          <w:rPr>
            <w:rStyle w:val="Hyperlink"/>
            <w:rFonts w:asciiTheme="majorHAnsi" w:eastAsiaTheme="majorEastAsia" w:hAnsiTheme="majorHAnsi" w:cs="Arial"/>
            <w:color w:val="3572B0"/>
            <w:sz w:val="22"/>
            <w:szCs w:val="22"/>
          </w:rPr>
          <w:t>STRM</w:t>
        </w:r>
      </w:hyperlink>
      <w:r w:rsidRPr="00725C99">
        <w:rPr>
          <w:rFonts w:asciiTheme="majorHAnsi" w:hAnsiTheme="majorHAnsi" w:cs="Arial"/>
          <w:color w:val="333333"/>
          <w:sz w:val="22"/>
          <w:szCs w:val="22"/>
        </w:rPr>
        <w:t xml:space="preserve">" which will </w:t>
      </w:r>
      <w:r>
        <w:rPr>
          <w:rFonts w:asciiTheme="majorHAnsi" w:hAnsiTheme="majorHAnsi" w:cs="Arial"/>
          <w:color w:val="333333"/>
          <w:sz w:val="22"/>
          <w:szCs w:val="22"/>
        </w:rPr>
        <w:t>you will see</w:t>
      </w:r>
      <w:r w:rsidRPr="00725C99">
        <w:rPr>
          <w:rFonts w:asciiTheme="majorHAnsi" w:hAnsiTheme="majorHAnsi" w:cs="Arial"/>
          <w:color w:val="333333"/>
          <w:sz w:val="22"/>
          <w:szCs w:val="22"/>
        </w:rPr>
        <w:t xml:space="preserve"> when you are in the </w:t>
      </w:r>
      <w:proofErr w:type="spellStart"/>
      <w:r w:rsidRPr="00725C99">
        <w:rPr>
          <w:rFonts w:asciiTheme="majorHAnsi" w:hAnsiTheme="majorHAnsi" w:cs="Arial"/>
          <w:color w:val="333333"/>
          <w:sz w:val="22"/>
          <w:szCs w:val="22"/>
        </w:rPr>
        <w:t>the</w:t>
      </w:r>
      <w:proofErr w:type="spellEnd"/>
      <w:r w:rsidRPr="00725C99">
        <w:rPr>
          <w:rFonts w:asciiTheme="majorHAnsi" w:hAnsiTheme="majorHAnsi" w:cs="Arial"/>
          <w:color w:val="333333"/>
          <w:sz w:val="22"/>
          <w:szCs w:val="22"/>
        </w:rPr>
        <w:t xml:space="preserve"> Criteria tab and the View SQL tab. Just make sure the rest of the info matches.  </w:t>
      </w:r>
      <w:r w:rsidRPr="00725C99">
        <w:rPr>
          <w:rStyle w:val="Strong"/>
          <w:rFonts w:asciiTheme="majorHAnsi" w:hAnsiTheme="majorHAnsi" w:cs="Arial"/>
          <w:i/>
          <w:iCs/>
          <w:color w:val="0673A5" w:themeColor="text2" w:themeShade="BF"/>
          <w:sz w:val="22"/>
          <w:szCs w:val="22"/>
        </w:rPr>
        <w:t>Keep in mind</w:t>
      </w:r>
      <w:r w:rsidRPr="00725C99">
        <w:rPr>
          <w:rFonts w:asciiTheme="majorHAnsi" w:hAnsiTheme="majorHAnsi" w:cs="Arial"/>
          <w:color w:val="333333"/>
          <w:sz w:val="22"/>
          <w:szCs w:val="22"/>
        </w:rPr>
        <w:t>, you should never run a query in the CSRPT database without adding the </w:t>
      </w:r>
      <w:hyperlink r:id="rId19" w:anchor="UMSReportingTerminology-Term" w:history="1">
        <w:r w:rsidRPr="00725C99">
          <w:rPr>
            <w:rStyle w:val="Hyperlink"/>
            <w:rFonts w:asciiTheme="majorHAnsi" w:eastAsiaTheme="majorEastAsia" w:hAnsiTheme="majorHAnsi" w:cs="Arial"/>
            <w:color w:val="3572B0"/>
            <w:sz w:val="22"/>
            <w:szCs w:val="22"/>
          </w:rPr>
          <w:t>STRM </w:t>
        </w:r>
      </w:hyperlink>
      <w:r w:rsidRPr="00725C99">
        <w:rPr>
          <w:rFonts w:asciiTheme="majorHAnsi" w:hAnsiTheme="majorHAnsi" w:cs="Arial"/>
          <w:color w:val="333333"/>
          <w:sz w:val="22"/>
          <w:szCs w:val="22"/>
        </w:rPr>
        <w:t>field and a criteria limiting the data to a specific academic semester or semesters.  Trying to parse all of the data from all time will lead to excessive run times and use system resources inappropriately.</w:t>
      </w:r>
    </w:p>
    <w:p w:rsidR="00725C99" w:rsidRPr="00F97356" w:rsidRDefault="00725C99" w:rsidP="00725C99">
      <w:pPr>
        <w:pStyle w:val="NormalWeb"/>
        <w:numPr>
          <w:ilvl w:val="0"/>
          <w:numId w:val="20"/>
        </w:numPr>
        <w:shd w:val="clear" w:color="auto" w:fill="FFFFFF"/>
        <w:spacing w:before="150" w:beforeAutospacing="0" w:after="0" w:afterAutospacing="0"/>
        <w:rPr>
          <w:rFonts w:asciiTheme="majorHAnsi" w:hAnsiTheme="majorHAnsi" w:cs="Arial"/>
          <w:color w:val="181818" w:themeColor="background2" w:themeShade="1A"/>
          <w:sz w:val="22"/>
          <w:szCs w:val="22"/>
        </w:rPr>
      </w:pPr>
      <w:r w:rsidRPr="00725C99">
        <w:rPr>
          <w:rFonts w:asciiTheme="majorHAnsi" w:hAnsiTheme="majorHAnsi" w:cs="Arial"/>
          <w:color w:val="333333"/>
          <w:sz w:val="22"/>
          <w:szCs w:val="22"/>
        </w:rPr>
        <w:t>When you run the query, you may get a notice that the query result set is too large.  Click OK.  There will be enough results that you can compare accurately to the video.</w:t>
      </w:r>
    </w:p>
    <w:p w:rsidR="00F97356" w:rsidRPr="00725C99" w:rsidRDefault="00F97356" w:rsidP="00725C99">
      <w:pPr>
        <w:pStyle w:val="NormalWeb"/>
        <w:numPr>
          <w:ilvl w:val="0"/>
          <w:numId w:val="20"/>
        </w:numPr>
        <w:shd w:val="clear" w:color="auto" w:fill="FFFFFF"/>
        <w:spacing w:before="150" w:beforeAutospacing="0" w:after="0" w:afterAutospacing="0"/>
        <w:rPr>
          <w:rFonts w:asciiTheme="majorHAnsi" w:hAnsiTheme="majorHAnsi" w:cs="Arial"/>
          <w:color w:val="181818" w:themeColor="background2" w:themeShade="1A"/>
          <w:sz w:val="22"/>
          <w:szCs w:val="22"/>
        </w:rPr>
      </w:pPr>
      <w:r>
        <w:rPr>
          <w:rFonts w:asciiTheme="majorHAnsi" w:hAnsiTheme="majorHAnsi" w:cs="Arial"/>
          <w:color w:val="333333"/>
          <w:sz w:val="22"/>
          <w:szCs w:val="22"/>
        </w:rPr>
        <w:t>Additional note: Len uses the “find” function frequently.  This may or may not work for you.  If not, just alphabetize the list and search through it manually with the video paused.</w:t>
      </w:r>
    </w:p>
    <w:p w:rsidR="007270A4" w:rsidRDefault="00B4580F" w:rsidP="00B4580F">
      <w:pPr>
        <w:pStyle w:val="NormalWeb"/>
        <w:shd w:val="clear" w:color="auto" w:fill="FFFFFF"/>
        <w:tabs>
          <w:tab w:val="left" w:pos="5988"/>
        </w:tabs>
        <w:spacing w:before="150" w:beforeAutospacing="0" w:after="0" w:afterAutospacing="0"/>
        <w:rPr>
          <w:rFonts w:asciiTheme="minorHAnsi" w:hAnsiTheme="minorHAnsi" w:cs="Arial"/>
          <w:color w:val="181818" w:themeColor="background2" w:themeShade="1A"/>
          <w:sz w:val="22"/>
          <w:szCs w:val="22"/>
        </w:rPr>
      </w:pPr>
      <w:r w:rsidRPr="00B4580F">
        <w:rPr>
          <w:rFonts w:asciiTheme="minorHAnsi" w:hAnsiTheme="minorHAnsi" w:cs="Arial"/>
          <w:color w:val="181818" w:themeColor="background2" w:themeShade="1A"/>
          <w:sz w:val="22"/>
          <w:szCs w:val="22"/>
        </w:rPr>
        <w:t>The fifth video</w:t>
      </w:r>
      <w:r w:rsidRPr="00B4580F">
        <w:rPr>
          <w:rFonts w:asciiTheme="minorHAnsi" w:hAnsiTheme="minorHAnsi" w:cs="Arial"/>
          <w:color w:val="181818" w:themeColor="background2" w:themeShade="1A"/>
          <w:sz w:val="22"/>
          <w:szCs w:val="22"/>
        </w:rPr>
        <w:softHyphen/>
      </w:r>
      <w:r>
        <w:rPr>
          <w:rFonts w:asciiTheme="minorHAnsi" w:hAnsiTheme="minorHAnsi" w:cs="Arial"/>
          <w:color w:val="000000"/>
          <w:sz w:val="22"/>
          <w:szCs w:val="22"/>
        </w:rPr>
        <w:t>—</w:t>
      </w:r>
      <w:r w:rsidRPr="00B4580F">
        <w:rPr>
          <w:rFonts w:asciiTheme="minorHAnsi" w:hAnsiTheme="minorHAnsi" w:cs="Arial"/>
          <w:color w:val="000000"/>
          <w:sz w:val="22"/>
          <w:szCs w:val="22"/>
        </w:rPr>
        <w:t>Query M</w:t>
      </w:r>
      <w:r>
        <w:rPr>
          <w:rFonts w:asciiTheme="minorHAnsi" w:hAnsiTheme="minorHAnsi" w:cs="Arial"/>
          <w:color w:val="000000"/>
          <w:sz w:val="22"/>
          <w:szCs w:val="22"/>
        </w:rPr>
        <w:t>anager Fundamentals - Session 5—</w:t>
      </w:r>
      <w:r>
        <w:rPr>
          <w:rFonts w:asciiTheme="minorHAnsi" w:hAnsiTheme="minorHAnsi" w:cs="Arial"/>
          <w:color w:val="181818" w:themeColor="background2" w:themeShade="1A"/>
          <w:sz w:val="22"/>
          <w:szCs w:val="22"/>
        </w:rPr>
        <w:t>requires more significant changes.  Below are the elapsed times and corresponding changes at those times.  Once a field is substituted, use that same substitution going forward.</w:t>
      </w:r>
    </w:p>
    <w:p w:rsidR="00B4580F" w:rsidRDefault="00B4580F" w:rsidP="00B4580F">
      <w:pPr>
        <w:pStyle w:val="NormalWeb"/>
        <w:numPr>
          <w:ilvl w:val="0"/>
          <w:numId w:val="25"/>
        </w:numPr>
        <w:shd w:val="clear" w:color="auto" w:fill="FFFFFF"/>
        <w:tabs>
          <w:tab w:val="left" w:pos="5988"/>
        </w:tabs>
        <w:spacing w:before="150" w:beforeAutospacing="0" w:after="0" w:afterAutospacing="0"/>
        <w:rPr>
          <w:rFonts w:asciiTheme="minorHAnsi" w:hAnsiTheme="minorHAnsi" w:cs="Arial"/>
          <w:color w:val="181818" w:themeColor="background2" w:themeShade="1A"/>
          <w:sz w:val="22"/>
          <w:szCs w:val="22"/>
        </w:rPr>
      </w:pPr>
      <w:r>
        <w:rPr>
          <w:rFonts w:asciiTheme="minorHAnsi" w:hAnsiTheme="minorHAnsi" w:cs="Arial"/>
          <w:color w:val="181818" w:themeColor="background2" w:themeShade="1A"/>
          <w:sz w:val="22"/>
          <w:szCs w:val="22"/>
        </w:rPr>
        <w:lastRenderedPageBreak/>
        <w:t>2</w:t>
      </w:r>
      <w:r w:rsidR="00F97356">
        <w:rPr>
          <w:rFonts w:asciiTheme="minorHAnsi" w:hAnsiTheme="minorHAnsi" w:cs="Arial"/>
          <w:color w:val="181818" w:themeColor="background2" w:themeShade="1A"/>
          <w:sz w:val="22"/>
          <w:szCs w:val="22"/>
        </w:rPr>
        <w:t>:</w:t>
      </w:r>
      <w:r>
        <w:rPr>
          <w:rFonts w:asciiTheme="minorHAnsi" w:hAnsiTheme="minorHAnsi" w:cs="Arial"/>
          <w:color w:val="181818" w:themeColor="background2" w:themeShade="1A"/>
          <w:sz w:val="22"/>
          <w:szCs w:val="22"/>
        </w:rPr>
        <w:t>52 – Substitute “STATE_US_VW – US States-no country or fed” in place of “STATE_TBL_US_VW,”</w:t>
      </w:r>
    </w:p>
    <w:p w:rsidR="00B4580F" w:rsidRDefault="00B4580F" w:rsidP="00B4580F">
      <w:pPr>
        <w:pStyle w:val="NormalWeb"/>
        <w:numPr>
          <w:ilvl w:val="0"/>
          <w:numId w:val="25"/>
        </w:numPr>
        <w:shd w:val="clear" w:color="auto" w:fill="FFFFFF"/>
        <w:tabs>
          <w:tab w:val="left" w:pos="5988"/>
        </w:tabs>
        <w:spacing w:before="150" w:beforeAutospacing="0" w:after="0" w:afterAutospacing="0"/>
        <w:rPr>
          <w:rFonts w:asciiTheme="minorHAnsi" w:hAnsiTheme="minorHAnsi" w:cs="Arial"/>
          <w:color w:val="181818" w:themeColor="background2" w:themeShade="1A"/>
          <w:sz w:val="22"/>
          <w:szCs w:val="22"/>
        </w:rPr>
      </w:pPr>
      <w:r>
        <w:rPr>
          <w:rFonts w:asciiTheme="minorHAnsi" w:hAnsiTheme="minorHAnsi" w:cs="Arial"/>
          <w:color w:val="181818" w:themeColor="background2" w:themeShade="1A"/>
          <w:sz w:val="22"/>
          <w:szCs w:val="22"/>
        </w:rPr>
        <w:t>8:13 – Enter “Los Angeles.”  We have no students from Malibu! Continue using Los Angeles going forward.</w:t>
      </w:r>
    </w:p>
    <w:p w:rsidR="00B4580F" w:rsidRDefault="00F97356" w:rsidP="00B4580F">
      <w:pPr>
        <w:pStyle w:val="NormalWeb"/>
        <w:numPr>
          <w:ilvl w:val="0"/>
          <w:numId w:val="25"/>
        </w:numPr>
        <w:shd w:val="clear" w:color="auto" w:fill="FFFFFF"/>
        <w:tabs>
          <w:tab w:val="left" w:pos="5988"/>
        </w:tabs>
        <w:spacing w:before="150" w:beforeAutospacing="0" w:after="0" w:afterAutospacing="0"/>
        <w:rPr>
          <w:rFonts w:asciiTheme="minorHAnsi" w:hAnsiTheme="minorHAnsi" w:cs="Arial"/>
          <w:color w:val="181818" w:themeColor="background2" w:themeShade="1A"/>
          <w:sz w:val="22"/>
          <w:szCs w:val="22"/>
        </w:rPr>
      </w:pPr>
      <w:r>
        <w:rPr>
          <w:rFonts w:asciiTheme="minorHAnsi" w:hAnsiTheme="minorHAnsi" w:cs="Arial"/>
          <w:color w:val="181818" w:themeColor="background2" w:themeShade="1A"/>
          <w:sz w:val="22"/>
          <w:szCs w:val="22"/>
        </w:rPr>
        <w:t>8:46 – Los%</w:t>
      </w:r>
    </w:p>
    <w:p w:rsidR="00F97356" w:rsidRDefault="00F97356" w:rsidP="00B4580F">
      <w:pPr>
        <w:pStyle w:val="NormalWeb"/>
        <w:numPr>
          <w:ilvl w:val="0"/>
          <w:numId w:val="25"/>
        </w:numPr>
        <w:shd w:val="clear" w:color="auto" w:fill="FFFFFF"/>
        <w:tabs>
          <w:tab w:val="left" w:pos="5988"/>
        </w:tabs>
        <w:spacing w:before="150" w:beforeAutospacing="0" w:after="0" w:afterAutospacing="0"/>
        <w:rPr>
          <w:rFonts w:asciiTheme="minorHAnsi" w:hAnsiTheme="minorHAnsi" w:cs="Arial"/>
          <w:color w:val="181818" w:themeColor="background2" w:themeShade="1A"/>
          <w:sz w:val="22"/>
          <w:szCs w:val="22"/>
        </w:rPr>
      </w:pPr>
      <w:r>
        <w:rPr>
          <w:rFonts w:asciiTheme="minorHAnsi" w:hAnsiTheme="minorHAnsi" w:cs="Arial"/>
          <w:color w:val="181818" w:themeColor="background2" w:themeShade="1A"/>
          <w:sz w:val="22"/>
          <w:szCs w:val="22"/>
        </w:rPr>
        <w:t>9:55 – Substitute “SEX”</w:t>
      </w:r>
    </w:p>
    <w:p w:rsidR="00F97356" w:rsidRDefault="00F97356" w:rsidP="00F97356">
      <w:pPr>
        <w:pStyle w:val="NormalWeb"/>
        <w:shd w:val="clear" w:color="auto" w:fill="FFFFFF"/>
        <w:tabs>
          <w:tab w:val="left" w:pos="5988"/>
        </w:tabs>
        <w:spacing w:before="150" w:beforeAutospacing="0" w:after="0" w:afterAutospacing="0"/>
        <w:ind w:left="720"/>
        <w:rPr>
          <w:rFonts w:asciiTheme="minorHAnsi" w:hAnsiTheme="minorHAnsi" w:cs="Arial"/>
          <w:color w:val="181818" w:themeColor="background2" w:themeShade="1A"/>
          <w:sz w:val="22"/>
          <w:szCs w:val="22"/>
        </w:rPr>
      </w:pPr>
    </w:p>
    <w:p w:rsidR="00F97356" w:rsidRDefault="00F97356" w:rsidP="00B4580F">
      <w:pPr>
        <w:pStyle w:val="NormalWeb"/>
        <w:numPr>
          <w:ilvl w:val="0"/>
          <w:numId w:val="25"/>
        </w:numPr>
        <w:shd w:val="clear" w:color="auto" w:fill="FFFFFF"/>
        <w:tabs>
          <w:tab w:val="left" w:pos="5988"/>
        </w:tabs>
        <w:spacing w:before="150" w:beforeAutospacing="0" w:after="0" w:afterAutospacing="0"/>
        <w:rPr>
          <w:rFonts w:asciiTheme="minorHAnsi" w:hAnsiTheme="minorHAnsi" w:cs="Arial"/>
          <w:color w:val="181818" w:themeColor="background2" w:themeShade="1A"/>
          <w:sz w:val="22"/>
          <w:szCs w:val="22"/>
        </w:rPr>
      </w:pPr>
      <w:r>
        <w:rPr>
          <w:rFonts w:asciiTheme="minorHAnsi" w:hAnsiTheme="minorHAnsi" w:cs="Arial"/>
          <w:color w:val="181818" w:themeColor="background2" w:themeShade="1A"/>
          <w:sz w:val="22"/>
          <w:szCs w:val="22"/>
        </w:rPr>
        <w:t xml:space="preserve">11:39 – Substitute “ROW_CHECK” for “FT_STUDENT.”  This yes/no prompt requires a </w:t>
      </w:r>
      <w:proofErr w:type="spellStart"/>
      <w:proofErr w:type="gramStart"/>
      <w:r>
        <w:rPr>
          <w:rFonts w:asciiTheme="minorHAnsi" w:hAnsiTheme="minorHAnsi" w:cs="Arial"/>
          <w:color w:val="181818" w:themeColor="background2" w:themeShade="1A"/>
          <w:sz w:val="22"/>
          <w:szCs w:val="22"/>
        </w:rPr>
        <w:t>boolean</w:t>
      </w:r>
      <w:proofErr w:type="spellEnd"/>
      <w:proofErr w:type="gramEnd"/>
      <w:r>
        <w:rPr>
          <w:rFonts w:asciiTheme="minorHAnsi" w:hAnsiTheme="minorHAnsi" w:cs="Arial"/>
          <w:color w:val="181818" w:themeColor="background2" w:themeShade="1A"/>
          <w:sz w:val="22"/>
          <w:szCs w:val="22"/>
        </w:rPr>
        <w:t xml:space="preserve"> field which returns a y or n (yes or no).</w:t>
      </w:r>
    </w:p>
    <w:p w:rsidR="00F97356" w:rsidRDefault="00F97356" w:rsidP="00F97356">
      <w:pPr>
        <w:pStyle w:val="NormalWeb"/>
        <w:numPr>
          <w:ilvl w:val="0"/>
          <w:numId w:val="25"/>
        </w:numPr>
        <w:shd w:val="clear" w:color="auto" w:fill="FFFFFF"/>
        <w:tabs>
          <w:tab w:val="left" w:pos="5988"/>
        </w:tabs>
        <w:spacing w:before="150" w:beforeAutospacing="0" w:after="0" w:afterAutospacing="0"/>
        <w:rPr>
          <w:rFonts w:asciiTheme="minorHAnsi" w:hAnsiTheme="minorHAnsi" w:cs="Arial"/>
          <w:color w:val="181818" w:themeColor="background2" w:themeShade="1A"/>
          <w:sz w:val="22"/>
          <w:szCs w:val="22"/>
        </w:rPr>
      </w:pPr>
      <w:proofErr w:type="gramStart"/>
      <w:r>
        <w:rPr>
          <w:rFonts w:asciiTheme="minorHAnsi" w:hAnsiTheme="minorHAnsi" w:cs="Arial"/>
          <w:color w:val="181818" w:themeColor="background2" w:themeShade="1A"/>
          <w:sz w:val="22"/>
          <w:szCs w:val="22"/>
        </w:rPr>
        <w:t>11:50  -</w:t>
      </w:r>
      <w:proofErr w:type="gramEnd"/>
      <w:r>
        <w:rPr>
          <w:rFonts w:asciiTheme="minorHAnsi" w:hAnsiTheme="minorHAnsi" w:cs="Arial"/>
          <w:color w:val="181818" w:themeColor="background2" w:themeShade="1A"/>
          <w:sz w:val="22"/>
          <w:szCs w:val="22"/>
        </w:rPr>
        <w:t xml:space="preserve"> Substitute “ROW_CHECK.”</w:t>
      </w:r>
    </w:p>
    <w:p w:rsidR="00F97356" w:rsidRDefault="00F97356" w:rsidP="00F97356">
      <w:pPr>
        <w:pStyle w:val="NormalWeb"/>
        <w:shd w:val="clear" w:color="auto" w:fill="FFFFFF"/>
        <w:tabs>
          <w:tab w:val="left" w:pos="5988"/>
        </w:tabs>
        <w:spacing w:before="150" w:beforeAutospacing="0" w:after="0" w:afterAutospacing="0"/>
        <w:rPr>
          <w:rFonts w:asciiTheme="minorHAnsi" w:hAnsiTheme="minorHAnsi" w:cs="Arial"/>
          <w:color w:val="181818" w:themeColor="background2" w:themeShade="1A"/>
          <w:sz w:val="22"/>
          <w:szCs w:val="22"/>
        </w:rPr>
      </w:pPr>
    </w:p>
    <w:p w:rsidR="007B4631" w:rsidRPr="00B4580F" w:rsidRDefault="007B4631" w:rsidP="00F97356">
      <w:pPr>
        <w:pStyle w:val="NormalWeb"/>
        <w:shd w:val="clear" w:color="auto" w:fill="FFFFFF"/>
        <w:tabs>
          <w:tab w:val="left" w:pos="5988"/>
        </w:tabs>
        <w:spacing w:before="150" w:beforeAutospacing="0" w:after="0" w:afterAutospacing="0"/>
        <w:rPr>
          <w:rFonts w:asciiTheme="minorHAnsi" w:hAnsiTheme="minorHAnsi" w:cs="Arial"/>
          <w:color w:val="181818" w:themeColor="background2" w:themeShade="1A"/>
          <w:sz w:val="22"/>
          <w:szCs w:val="22"/>
        </w:rPr>
      </w:pPr>
      <w:r>
        <w:rPr>
          <w:rFonts w:asciiTheme="minorHAnsi" w:hAnsiTheme="minorHAnsi" w:cs="Arial"/>
          <w:color w:val="181818" w:themeColor="background2" w:themeShade="1A"/>
          <w:sz w:val="22"/>
          <w:szCs w:val="22"/>
        </w:rPr>
        <w:t>Questions, comments, critiques?  Don’t hesitate to contact us at DARTS@maine.edu!</w:t>
      </w:r>
    </w:p>
    <w:sectPr w:rsidR="007B4631" w:rsidRPr="00B4580F" w:rsidSect="004A6BE4">
      <w:footerReference w:type="default" r:id="rId20"/>
      <w:footerReference w:type="first" r:id="rId21"/>
      <w:pgSz w:w="12240" w:h="15840" w:code="1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DF3" w:rsidRDefault="00B85DF3">
      <w:pPr>
        <w:spacing w:after="0" w:line="240" w:lineRule="auto"/>
      </w:pPr>
      <w:r>
        <w:separator/>
      </w:r>
    </w:p>
  </w:endnote>
  <w:endnote w:type="continuationSeparator" w:id="0">
    <w:p w:rsidR="00B85DF3" w:rsidRDefault="00B8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1454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1B93" w:rsidRDefault="00141B93" w:rsidP="00141B93">
        <w:pPr>
          <w:pStyle w:val="Footer"/>
        </w:pP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110490</wp:posOffset>
                  </wp:positionV>
                  <wp:extent cx="6888480" cy="0"/>
                  <wp:effectExtent l="0" t="0" r="26670" b="19050"/>
                  <wp:wrapNone/>
                  <wp:docPr id="13" name="Straight Connector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8884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B6DD215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8.7pt" to="541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" strokecolor="#2c2c2c [3213]"/>
              </w:pict>
            </mc:Fallback>
          </mc:AlternateContent>
        </w:r>
      </w:p>
      <w:p w:rsidR="00141B93" w:rsidRDefault="00141B93" w:rsidP="00141B93">
        <w:pPr>
          <w:pStyle w:val="Footer"/>
        </w:pPr>
        <w:r>
          <w:rPr>
            <w:noProof/>
            <w:lang w:eastAsia="en-US"/>
          </w:rPr>
          <w:drawing>
            <wp:anchor distT="0" distB="0" distL="114300" distR="114300" simplePos="0" relativeHeight="251660288" behindDoc="0" locked="0" layoutInCell="1" allowOverlap="1" wp14:anchorId="3C525A8E" wp14:editId="3E68C63D">
              <wp:simplePos x="0" y="0"/>
              <wp:positionH relativeFrom="column">
                <wp:posOffset>60960</wp:posOffset>
              </wp:positionH>
              <wp:positionV relativeFrom="paragraph">
                <wp:posOffset>85090</wp:posOffset>
              </wp:positionV>
              <wp:extent cx="1351943" cy="358140"/>
              <wp:effectExtent l="0" t="0" r="635" b="3810"/>
              <wp:wrapSquare wrapText="bothSides"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Dart 2 just the dar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1943" cy="3581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t xml:space="preserve">For assistance, contact </w:t>
        </w:r>
        <w:hyperlink r:id="rId2" w:history="1">
          <w:r w:rsidRPr="00FE4A7B">
            <w:rPr>
              <w:rStyle w:val="Hyperlink"/>
            </w:rPr>
            <w:t>DARTS@maine.edu</w:t>
          </w:r>
        </w:hyperlink>
      </w:p>
      <w:p w:rsidR="004E1AED" w:rsidRDefault="00141B93">
        <w:pPr>
          <w:pStyle w:val="Footer"/>
        </w:pPr>
        <w:r>
          <w:t>Or find this information</w:t>
        </w:r>
        <w:r w:rsidR="00F95864">
          <w:t xml:space="preserve"> under “</w:t>
        </w:r>
        <w:r w:rsidR="007B4631">
          <w:t>Getting Started</w:t>
        </w:r>
        <w:r w:rsidR="00F95864">
          <w:t>” on</w:t>
        </w:r>
        <w:r>
          <w:t xml:space="preserve"> our website: </w:t>
        </w:r>
        <w:r w:rsidR="007B4631" w:rsidRPr="007B4631">
          <w:t>https://gojira.its.maine.edu/confluence/display/DARTS/Getting+Started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66" w:rsidRDefault="004E6666" w:rsidP="004E6666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85090</wp:posOffset>
          </wp:positionV>
          <wp:extent cx="1351943" cy="358140"/>
          <wp:effectExtent l="0" t="0" r="63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art 2 just the da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43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For assistance, contact </w:t>
    </w:r>
    <w:hyperlink r:id="rId2" w:history="1">
      <w:r w:rsidRPr="00FE4A7B">
        <w:rPr>
          <w:rStyle w:val="Hyperlink"/>
        </w:rPr>
        <w:t>DARTS@maine.edu</w:t>
      </w:r>
    </w:hyperlink>
  </w:p>
  <w:p w:rsidR="004E6666" w:rsidRPr="004E6666" w:rsidRDefault="004E6666" w:rsidP="004E6666">
    <w:pPr>
      <w:pStyle w:val="Footer"/>
    </w:pPr>
    <w:r>
      <w:t xml:space="preserve">Or find this information on </w:t>
    </w:r>
    <w:proofErr w:type="spellStart"/>
    <w:r>
      <w:t>on</w:t>
    </w:r>
    <w:proofErr w:type="spellEnd"/>
    <w:r>
      <w:t xml:space="preserve"> our website: </w:t>
    </w:r>
    <w:r w:rsidRPr="004E6666">
      <w:t>https://gojira.its.maine.edu/confluence/display/DARTS/Human+Resources+Query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DF3" w:rsidRDefault="00B85DF3">
      <w:pPr>
        <w:spacing w:after="0" w:line="240" w:lineRule="auto"/>
      </w:pPr>
      <w:r>
        <w:separator/>
      </w:r>
    </w:p>
  </w:footnote>
  <w:footnote w:type="continuationSeparator" w:id="0">
    <w:p w:rsidR="00B85DF3" w:rsidRDefault="00B85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C02AD"/>
    <w:multiLevelType w:val="multilevel"/>
    <w:tmpl w:val="9E46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7E542F"/>
    <w:multiLevelType w:val="multilevel"/>
    <w:tmpl w:val="9E46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5D3A35"/>
    <w:multiLevelType w:val="multilevel"/>
    <w:tmpl w:val="9E46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104989"/>
    <w:multiLevelType w:val="multilevel"/>
    <w:tmpl w:val="9E46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9A4ED6"/>
    <w:multiLevelType w:val="multilevel"/>
    <w:tmpl w:val="9E46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846ED"/>
    <w:multiLevelType w:val="multilevel"/>
    <w:tmpl w:val="9E46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DF35FF"/>
    <w:multiLevelType w:val="multilevel"/>
    <w:tmpl w:val="9E46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AB6496"/>
    <w:multiLevelType w:val="multilevel"/>
    <w:tmpl w:val="9E46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F8D137E"/>
    <w:multiLevelType w:val="multilevel"/>
    <w:tmpl w:val="9E46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13"/>
  </w:num>
  <w:num w:numId="5">
    <w:abstractNumId w:val="23"/>
  </w:num>
  <w:num w:numId="6">
    <w:abstractNumId w:val="24"/>
  </w:num>
  <w:num w:numId="7">
    <w:abstractNumId w:val="21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22"/>
  </w:num>
  <w:num w:numId="21">
    <w:abstractNumId w:val="20"/>
  </w:num>
  <w:num w:numId="22">
    <w:abstractNumId w:val="14"/>
  </w:num>
  <w:num w:numId="23">
    <w:abstractNumId w:val="16"/>
  </w:num>
  <w:num w:numId="24">
    <w:abstractNumId w:val="10"/>
  </w:num>
  <w:num w:numId="25">
    <w:abstractNumId w:val="26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0B"/>
    <w:rsid w:val="00011EB1"/>
    <w:rsid w:val="000365E5"/>
    <w:rsid w:val="00076153"/>
    <w:rsid w:val="000E05A0"/>
    <w:rsid w:val="00141B93"/>
    <w:rsid w:val="00194DF6"/>
    <w:rsid w:val="002404C7"/>
    <w:rsid w:val="002C7F5D"/>
    <w:rsid w:val="0039581A"/>
    <w:rsid w:val="00397291"/>
    <w:rsid w:val="00422B9B"/>
    <w:rsid w:val="004A6BE4"/>
    <w:rsid w:val="004E1AED"/>
    <w:rsid w:val="004E6666"/>
    <w:rsid w:val="00511052"/>
    <w:rsid w:val="005C12A5"/>
    <w:rsid w:val="00623FCF"/>
    <w:rsid w:val="00662477"/>
    <w:rsid w:val="00725C99"/>
    <w:rsid w:val="007270A4"/>
    <w:rsid w:val="007B4631"/>
    <w:rsid w:val="008C1B6E"/>
    <w:rsid w:val="00A1310C"/>
    <w:rsid w:val="00B4580F"/>
    <w:rsid w:val="00B85DF3"/>
    <w:rsid w:val="00BB75C7"/>
    <w:rsid w:val="00D204BC"/>
    <w:rsid w:val="00D47A97"/>
    <w:rsid w:val="00DC6039"/>
    <w:rsid w:val="00E16243"/>
    <w:rsid w:val="00E75DFF"/>
    <w:rsid w:val="00E77A79"/>
    <w:rsid w:val="00EE600B"/>
    <w:rsid w:val="00F95864"/>
    <w:rsid w:val="00F97356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15FB68-3059-47D7-AAE7-6C39ABCA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NormalWeb">
    <w:name w:val="Normal (Web)"/>
    <w:basedOn w:val="Normal"/>
    <w:uiPriority w:val="99"/>
    <w:unhideWhenUsed/>
    <w:rsid w:val="00E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EE600B"/>
    <w:rPr>
      <w:i/>
      <w:iCs/>
    </w:rPr>
  </w:style>
  <w:style w:type="character" w:styleId="Hyperlink">
    <w:name w:val="Hyperlink"/>
    <w:basedOn w:val="DefaultParagraphFont"/>
    <w:uiPriority w:val="99"/>
    <w:unhideWhenUsed/>
    <w:rsid w:val="004E6666"/>
    <w:rPr>
      <w:color w:val="005DBA" w:themeColor="hyperlink"/>
      <w:u w:val="single"/>
    </w:rPr>
  </w:style>
  <w:style w:type="character" w:styleId="Strong">
    <w:name w:val="Strong"/>
    <w:basedOn w:val="DefaultParagraphFont"/>
    <w:uiPriority w:val="22"/>
    <w:qFormat/>
    <w:rsid w:val="00725C99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72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q0tEs-yEsT0" TargetMode="External"/><Relationship Id="rId18" Type="http://schemas.openxmlformats.org/officeDocument/2006/relationships/hyperlink" Target="https://gojira.its.maine.edu/confluence/display/DARTS/UMS+Reporting+Terminolog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MdTLDxgZxtQ&amp;t=4s" TargetMode="External"/><Relationship Id="rId17" Type="http://schemas.openxmlformats.org/officeDocument/2006/relationships/hyperlink" Target="https://www.youtube.com/watch?v=PASABfQbZX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0gHPYuxpXW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youtu.be/0cJQoi5M6yQ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gojira.its.maine.edu/confluence/display/DARTS/UMS+Reporting+Terminolog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0hm4pGo38hI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RTS@maine.edu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ARTS@maine.edu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larsen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85A0023-CCD7-44FF-83AE-C65C990B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(blank).dotx</Template>
  <TotalTime>39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Corina C Larsen</dc:creator>
  <cp:lastModifiedBy>Corina C Larsen</cp:lastModifiedBy>
  <cp:revision>5</cp:revision>
  <cp:lastPrinted>2017-07-12T15:01:00Z</cp:lastPrinted>
  <dcterms:created xsi:type="dcterms:W3CDTF">2017-07-12T18:15:00Z</dcterms:created>
  <dcterms:modified xsi:type="dcterms:W3CDTF">2017-07-12T18:56:00Z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